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96" w:rsidRPr="00165145" w:rsidRDefault="00A33596" w:rsidP="00A33596">
      <w:pPr>
        <w:rPr>
          <w:b/>
        </w:rPr>
      </w:pPr>
      <w:r w:rsidRPr="00165145">
        <w:rPr>
          <w:b/>
        </w:rPr>
        <w:t>Biedrība „Tehniskais sporta klubs „Smiltene”</w:t>
      </w:r>
    </w:p>
    <w:p w:rsidR="00A33596" w:rsidRPr="00165145" w:rsidRDefault="009175B3" w:rsidP="00A33596">
      <w:pPr>
        <w:rPr>
          <w:b/>
        </w:rPr>
      </w:pPr>
      <w:r>
        <w:rPr>
          <w:b/>
        </w:rPr>
        <w:t xml:space="preserve">Publiskais </w:t>
      </w:r>
      <w:r w:rsidR="00A33596">
        <w:rPr>
          <w:b/>
        </w:rPr>
        <w:t>pasākums AUTOSPRINTS „ZIEMEĻVIDZEME 2019</w:t>
      </w:r>
      <w:r w:rsidR="00A33596" w:rsidRPr="00165145">
        <w:rPr>
          <w:b/>
        </w:rPr>
        <w:t>”</w:t>
      </w:r>
      <w:r w:rsidR="00A33596">
        <w:rPr>
          <w:b/>
        </w:rPr>
        <w:t xml:space="preserve"> Madona / Smiltene</w:t>
      </w:r>
      <w:r w:rsidR="00A33596" w:rsidRPr="00165145">
        <w:rPr>
          <w:b/>
        </w:rPr>
        <w:t>.</w:t>
      </w:r>
    </w:p>
    <w:p w:rsidR="00A33596" w:rsidRDefault="00A33596" w:rsidP="00A33596"/>
    <w:p w:rsidR="00A33596" w:rsidRDefault="00A33596" w:rsidP="00A33596">
      <w:pPr>
        <w:rPr>
          <w:sz w:val="22"/>
          <w:szCs w:val="22"/>
        </w:rPr>
      </w:pPr>
      <w:r w:rsidRPr="00783892">
        <w:rPr>
          <w:b/>
          <w:sz w:val="22"/>
          <w:szCs w:val="22"/>
        </w:rPr>
        <w:t>Apliecinājums</w:t>
      </w:r>
      <w:r w:rsidR="009175B3">
        <w:rPr>
          <w:sz w:val="22"/>
          <w:szCs w:val="22"/>
        </w:rPr>
        <w:t>, parakstot kuru braucējs</w:t>
      </w:r>
      <w:r w:rsidRPr="00865B37">
        <w:rPr>
          <w:sz w:val="22"/>
          <w:szCs w:val="22"/>
        </w:rPr>
        <w:t>, (turpmāk tekstā – APMEKLĒTĀJS ) apliecina, ka viņam ir zināmi visi</w:t>
      </w:r>
      <w:r w:rsidR="009175B3">
        <w:rPr>
          <w:sz w:val="22"/>
          <w:szCs w:val="22"/>
        </w:rPr>
        <w:t xml:space="preserve"> iespējamie riski piedaloties publiskajā pasākumā </w:t>
      </w:r>
      <w:r w:rsidR="009175B3" w:rsidRPr="00F27ACB">
        <w:rPr>
          <w:b/>
          <w:sz w:val="22"/>
          <w:szCs w:val="22"/>
        </w:rPr>
        <w:t>AUTOSPRINTS „ZIEMEĻVIDZEME 2019</w:t>
      </w:r>
      <w:r w:rsidRPr="00F27ACB">
        <w:rPr>
          <w:b/>
          <w:sz w:val="22"/>
          <w:szCs w:val="22"/>
        </w:rPr>
        <w:t>”</w:t>
      </w:r>
      <w:r w:rsidR="009175B3" w:rsidRPr="00F27ACB">
        <w:rPr>
          <w:b/>
          <w:sz w:val="22"/>
          <w:szCs w:val="22"/>
        </w:rPr>
        <w:t xml:space="preserve"> Madona / Smiltene</w:t>
      </w:r>
      <w:r w:rsidRPr="00865B37">
        <w:rPr>
          <w:sz w:val="22"/>
          <w:szCs w:val="22"/>
        </w:rPr>
        <w:t xml:space="preserve"> (turpmāk tekstā – PASĀKUMS)</w:t>
      </w:r>
      <w:r>
        <w:rPr>
          <w:sz w:val="22"/>
          <w:szCs w:val="22"/>
        </w:rPr>
        <w:t xml:space="preserve"> un no tā iztrietošās sekas, kā arī APMEKLĒTĀJS apliecina, ka atsakās no jebkādām pretenzijām (materiāla un vai morāla) saistībām ar APMEKLĒTĀJA jebkuru iespējamo risku piedaloties PASĀKUMĀ un turpmāku iespēju celt no tā izrietošas pretenzijas (tajā skaitā arī visās tiesās) pret biedrību Tehniskais sporta klubs „Smiltene”.</w:t>
      </w:r>
    </w:p>
    <w:p w:rsidR="00A33596" w:rsidRPr="00665373" w:rsidRDefault="00A33596" w:rsidP="00A33596">
      <w:pPr>
        <w:rPr>
          <w:sz w:val="22"/>
          <w:szCs w:val="22"/>
        </w:rPr>
      </w:pPr>
      <w:r w:rsidRPr="00283AC3">
        <w:rPr>
          <w:b/>
          <w:sz w:val="22"/>
          <w:szCs w:val="22"/>
        </w:rPr>
        <w:t>APMEKLĒTĀJA riska iespējamības apliecinājums</w:t>
      </w:r>
      <w:r>
        <w:rPr>
          <w:sz w:val="22"/>
          <w:szCs w:val="22"/>
        </w:rPr>
        <w:t xml:space="preserve">, personiskās atbildības un to garantijas – Biedrība Tehniskais sporta klubs „Smiltene”, kas atrodas Smiltenes novada, Smiltenē, Blaumaņa ielā 31, brīdināja PASĀKUMA APMEKLĒTĀJU, ka viņš pakļauts iespējamam riskam piedaloties PASĀKUMĀ, kuru viņš apzinās un ar savu parakstu apliecina, ka ir brīdināts par to. </w:t>
      </w:r>
      <w:r w:rsidRPr="00665373">
        <w:rPr>
          <w:sz w:val="22"/>
          <w:szCs w:val="22"/>
        </w:rPr>
        <w:t>Vienlaicīgi APMEKLĒTĀJS apliecina, ka viņa veselības stāvoklis pieļauj piedalīties PASĀKUMĀ, APMEKLĒTĀJS neatrodas alkohola, narkotisko vai citu apreibinošo vielu ietekmē, un viņš ir iepazinies ar drošības noteikumiem. PASĀKUMS ir paredzēts APMEKLĒTĀJIEM no 10 gadu vecuma, kuru augums ir vismaz 1,40 metri.</w:t>
      </w:r>
    </w:p>
    <w:p w:rsidR="00A33596" w:rsidRPr="00404A70" w:rsidRDefault="00A33596" w:rsidP="00A33596">
      <w:pPr>
        <w:rPr>
          <w:b/>
          <w:sz w:val="22"/>
          <w:szCs w:val="22"/>
        </w:rPr>
      </w:pPr>
      <w:r w:rsidRPr="00404A70">
        <w:rPr>
          <w:b/>
          <w:sz w:val="22"/>
          <w:szCs w:val="22"/>
        </w:rPr>
        <w:t>KATEGORISKI AIZLIEGTS:</w:t>
      </w:r>
    </w:p>
    <w:p w:rsidR="00A33596" w:rsidRPr="00665373" w:rsidRDefault="00A33596" w:rsidP="00A33596">
      <w:pPr>
        <w:numPr>
          <w:ilvl w:val="0"/>
          <w:numId w:val="1"/>
        </w:numPr>
        <w:rPr>
          <w:b/>
          <w:sz w:val="22"/>
          <w:szCs w:val="22"/>
        </w:rPr>
      </w:pPr>
      <w:r w:rsidRPr="00665373">
        <w:rPr>
          <w:b/>
          <w:sz w:val="22"/>
          <w:szCs w:val="22"/>
        </w:rPr>
        <w:t>Doties trasē patvaļīgi, un vai nelietojot drošības jostas un aizsargķiveres;</w:t>
      </w:r>
    </w:p>
    <w:p w:rsidR="00A33596" w:rsidRPr="00665373" w:rsidRDefault="00A33596" w:rsidP="00A33596">
      <w:pPr>
        <w:numPr>
          <w:ilvl w:val="0"/>
          <w:numId w:val="1"/>
        </w:numPr>
        <w:rPr>
          <w:b/>
          <w:sz w:val="22"/>
          <w:szCs w:val="22"/>
        </w:rPr>
      </w:pPr>
      <w:r w:rsidRPr="00665373">
        <w:rPr>
          <w:b/>
          <w:sz w:val="22"/>
          <w:szCs w:val="22"/>
        </w:rPr>
        <w:t>Pabraukt garām priekšā braucošajam, stāvošajam;</w:t>
      </w:r>
    </w:p>
    <w:p w:rsidR="00A33596" w:rsidRPr="00665373" w:rsidRDefault="00A33596" w:rsidP="00A33596">
      <w:pPr>
        <w:numPr>
          <w:ilvl w:val="0"/>
          <w:numId w:val="1"/>
        </w:numPr>
        <w:rPr>
          <w:b/>
          <w:sz w:val="22"/>
          <w:szCs w:val="22"/>
        </w:rPr>
      </w:pPr>
      <w:r w:rsidRPr="00665373">
        <w:rPr>
          <w:b/>
          <w:sz w:val="22"/>
          <w:szCs w:val="22"/>
        </w:rPr>
        <w:t>Izraisīt apzinātas frontālas sadursmes ar pārējiem braucējiem;</w:t>
      </w:r>
    </w:p>
    <w:p w:rsidR="00A33596" w:rsidRPr="00665373" w:rsidRDefault="00A33596" w:rsidP="00A33596">
      <w:pPr>
        <w:numPr>
          <w:ilvl w:val="0"/>
          <w:numId w:val="1"/>
        </w:numPr>
        <w:rPr>
          <w:b/>
          <w:sz w:val="22"/>
          <w:szCs w:val="22"/>
        </w:rPr>
      </w:pPr>
      <w:r w:rsidRPr="00665373">
        <w:rPr>
          <w:b/>
          <w:sz w:val="22"/>
          <w:szCs w:val="22"/>
        </w:rPr>
        <w:t>Izbraukt ārpus trases norobežojuma.</w:t>
      </w:r>
    </w:p>
    <w:p w:rsidR="00A33596" w:rsidRPr="00665373" w:rsidRDefault="00A33596" w:rsidP="00A33596">
      <w:pPr>
        <w:rPr>
          <w:b/>
          <w:sz w:val="22"/>
          <w:szCs w:val="22"/>
        </w:rPr>
      </w:pPr>
    </w:p>
    <w:p w:rsidR="00A33596" w:rsidRDefault="00A33596" w:rsidP="00A33596">
      <w:pPr>
        <w:rPr>
          <w:sz w:val="22"/>
          <w:szCs w:val="22"/>
        </w:rPr>
      </w:pPr>
      <w:r>
        <w:rPr>
          <w:sz w:val="22"/>
          <w:szCs w:val="22"/>
        </w:rPr>
        <w:t>APMEKLĒTĀJS uzņemas pilnu atbildību par jebkādu kaitējumu, kas radīts viņa veselībai vai mantai, citu personu veselībai vai mantai, kā arī rīkotājam, ja šāds kaitējums radies.</w:t>
      </w:r>
    </w:p>
    <w:p w:rsidR="00A33596" w:rsidRDefault="00A33596" w:rsidP="00A33596">
      <w:pPr>
        <w:rPr>
          <w:sz w:val="22"/>
          <w:szCs w:val="22"/>
        </w:rPr>
      </w:pPr>
      <w:r>
        <w:rPr>
          <w:sz w:val="22"/>
          <w:szCs w:val="22"/>
        </w:rPr>
        <w:t>APMEKLĒTĀJA pienākums ir segt jebkādus materiālos zaudējumus un morālo kaitējumu, kas viņa vainas pēc radušies citām personām vai rīkotājam.</w:t>
      </w:r>
    </w:p>
    <w:p w:rsidR="00A33596" w:rsidRDefault="00A33596" w:rsidP="00A33596">
      <w:pPr>
        <w:rPr>
          <w:sz w:val="22"/>
          <w:szCs w:val="22"/>
        </w:rPr>
      </w:pPr>
      <w:r w:rsidRPr="007276C2">
        <w:rPr>
          <w:b/>
          <w:sz w:val="22"/>
          <w:szCs w:val="22"/>
        </w:rPr>
        <w:t>Pilnīga visu veidu riska apzināšanās</w:t>
      </w:r>
      <w:r>
        <w:rPr>
          <w:sz w:val="22"/>
          <w:szCs w:val="22"/>
        </w:rPr>
        <w:t xml:space="preserve"> – APMEKLĒTĀJS apliecina, ka pilnībā apzinās jebkura veida riska iespējamību, līdz ar to atsakās pats, vai ar viņa pilnvaroto pārstāvju starpniecību un tas ir saistošs viņa mantiniekiem, celt jebkāda veida pretenzijas (materiāla un vai morāla rakstura) un prasības visās tiesu instancēs pret biedrību Tehniskais sporta klubs „Smiltene”, tā apkalpojošo personālu, vadību un pārstāvjiem gadījumā, ja PASĀKUMĀ tika nodarīti tajā skaitā un ne tikai:</w:t>
      </w:r>
    </w:p>
    <w:p w:rsidR="00A33596" w:rsidRDefault="00A33596" w:rsidP="00A33596">
      <w:pPr>
        <w:numPr>
          <w:ilvl w:val="0"/>
          <w:numId w:val="2"/>
        </w:numPr>
        <w:rPr>
          <w:sz w:val="22"/>
          <w:szCs w:val="22"/>
        </w:rPr>
      </w:pPr>
      <w:r>
        <w:rPr>
          <w:sz w:val="22"/>
          <w:szCs w:val="22"/>
        </w:rPr>
        <w:t>iespējamie materiālie zaudējumi APMEKLĒTĀJA mantiskajam īpašumam (arī personīgās mantas nozaudēšana);</w:t>
      </w:r>
    </w:p>
    <w:p w:rsidR="00A33596" w:rsidRDefault="00A33596" w:rsidP="00A33596">
      <w:pPr>
        <w:numPr>
          <w:ilvl w:val="0"/>
          <w:numId w:val="2"/>
        </w:numPr>
        <w:rPr>
          <w:sz w:val="22"/>
          <w:szCs w:val="22"/>
        </w:rPr>
      </w:pPr>
      <w:r>
        <w:rPr>
          <w:sz w:val="22"/>
          <w:szCs w:val="22"/>
        </w:rPr>
        <w:t>ja PASĀKUMA laikā radīsies veselības traucējumi un gūtas fiziskās un garīgās traumas, tai skaitā tādas, kuru rezultātā var iestāties nāve, ar nosacījumu, ka iepriekšminētie negadījumi notikuši (radušies) APMEKLĒTĀJA, kā arī citu apmeklētāju apzinātas, daļēji apzinātas vai neapzinātas nevērības un iepriekš izklāstīto PASĀKUMA drošības noteikumu neievērošanas gadījuma laikā, kamēr APMEKLĒTĀJS atradies trases teritorijā, slēgtajā tehnikas parkā vai bijis kontaktā ar citiem PASĀKUMA dalībniekiem.</w:t>
      </w:r>
    </w:p>
    <w:p w:rsidR="00A33596" w:rsidRDefault="00A33596" w:rsidP="00A33596">
      <w:pPr>
        <w:rPr>
          <w:sz w:val="22"/>
          <w:szCs w:val="22"/>
        </w:rPr>
      </w:pPr>
    </w:p>
    <w:p w:rsidR="00A33596" w:rsidRDefault="00A33596" w:rsidP="00A33596">
      <w:pPr>
        <w:rPr>
          <w:sz w:val="22"/>
          <w:szCs w:val="22"/>
        </w:rPr>
      </w:pPr>
      <w:r>
        <w:rPr>
          <w:sz w:val="22"/>
          <w:szCs w:val="22"/>
        </w:rPr>
        <w:t xml:space="preserve">   APMEKLĒTĀJS apņemas piedaloties PASĀKUMĀ nenodarīt materiālos zaudējumus un vai morālo kaitējumu biedrībai Tehniskais sporta klubs „Smiltene”, tā apkalpjošam personālam, vadībai un pārstāvjiem, APMEKLĒTĀJA apzinātas, daļēji apzinātas vai neapzinātas rīcības rezultātā, atrodoties PASĀKUMA teritorijā. Gadījumā, ja    APMEKLĒTĀJS ir nodarījis zaudējumus, APMEKLĒTĀJS nekavējoties un bez iebildumiem sedz visus nodarītos materiālos zaudējumus un vai morālo kaitējumu, bet ja nav iespējams nokārtot nekavējoties, labprātīgi paziņo biedrības Tehniskais sporta klubs „Smiltene” pārstāvim savus personīgos datus un dzīves vietu, pretenziju celšanai.</w:t>
      </w:r>
    </w:p>
    <w:p w:rsidR="00A33596" w:rsidRDefault="00A33596" w:rsidP="00A33596">
      <w:pPr>
        <w:rPr>
          <w:sz w:val="22"/>
          <w:szCs w:val="22"/>
        </w:rPr>
      </w:pPr>
      <w:r>
        <w:rPr>
          <w:sz w:val="22"/>
          <w:szCs w:val="22"/>
        </w:rPr>
        <w:t xml:space="preserve">  APMEKLĒTĀJS apliecina, ka šim APMEKLĒTĀJA parakstītajam dokumentam ir juridisks spēks, tas ir saistošs viņa mantiniekiem, pārstāvjiem un nepieciešamības gadījumā ir traktējams saskaņā ar Latvijas Republikas likumdošanu.</w:t>
      </w:r>
    </w:p>
    <w:p w:rsidR="00A33596" w:rsidRDefault="00A33596" w:rsidP="00A33596">
      <w:pPr>
        <w:rPr>
          <w:sz w:val="22"/>
          <w:szCs w:val="22"/>
        </w:rPr>
      </w:pPr>
      <w:r>
        <w:rPr>
          <w:sz w:val="22"/>
          <w:szCs w:val="22"/>
        </w:rPr>
        <w:t xml:space="preserve">   APMEKLĒTĀJA paraksts uz šī dokumenta nozīmē to, ka APMEKLĒTĀJS ir pilnībā iepazinies ar katru no apliecinājuma punktiem, tos sapratis un tiem piekritis, apliecinot to ar savu parakstu brīvprātīgi un bez maldus un spaidiem.</w:t>
      </w:r>
    </w:p>
    <w:p w:rsidR="00A33596" w:rsidRDefault="00A33596" w:rsidP="00A33596">
      <w:pPr>
        <w:rPr>
          <w:sz w:val="22"/>
          <w:szCs w:val="22"/>
        </w:rPr>
      </w:pPr>
      <w:r>
        <w:rPr>
          <w:sz w:val="22"/>
          <w:szCs w:val="22"/>
        </w:rPr>
        <w:t xml:space="preserve">  </w:t>
      </w:r>
      <w:r w:rsidRPr="000B0AC3">
        <w:rPr>
          <w:b/>
          <w:sz w:val="22"/>
          <w:szCs w:val="22"/>
        </w:rPr>
        <w:t>PERSONAi NO 10 līdz 18 GADU VECUMAM nepieciešams aizbildnis</w:t>
      </w:r>
      <w:r>
        <w:rPr>
          <w:sz w:val="22"/>
          <w:szCs w:val="22"/>
        </w:rPr>
        <w:t xml:space="preserve"> (likumīgais pārstāvis), kurš apliecina nepilngadīgā spēju iesaistīties PASĀKUMĀ, līdz ar to uzņemoties pilnu nedalītu atbildību par visiem apliecinājuma punktiem, kurus pats parakstījis un pats ar kuriem iepazinies viņš un nepilngadīgais APMEKLĒTĀJS. Ar savu parakstu aizbildnis (likumīgais aizbildnis) apstiprina, ka uzņemas pilnu atbildību par nepilngadīgā APMEKLĒTĀJA uzturēšanos PASĀKUMA teritorijā un pilnīgu vai daļēju iesaistīšanos PASĀKUMĀ un iespējamām sekām.</w:t>
      </w:r>
    </w:p>
    <w:p w:rsidR="00A33596" w:rsidRDefault="00A33596" w:rsidP="00A33596">
      <w:pPr>
        <w:rPr>
          <w:sz w:val="22"/>
          <w:szCs w:val="22"/>
        </w:rPr>
      </w:pPr>
    </w:p>
    <w:p w:rsidR="00A33596" w:rsidRDefault="00A33596" w:rsidP="00A33596">
      <w:pPr>
        <w:rPr>
          <w:sz w:val="22"/>
          <w:szCs w:val="22"/>
        </w:rPr>
      </w:pPr>
      <w:r>
        <w:rPr>
          <w:sz w:val="22"/>
          <w:szCs w:val="22"/>
        </w:rPr>
        <w:t>Vārds: _______________________     Uzvārds: __________________________  Telefona Nr. ____________________</w:t>
      </w:r>
    </w:p>
    <w:p w:rsidR="00A33596" w:rsidRDefault="00A33596" w:rsidP="00A33596">
      <w:pPr>
        <w:rPr>
          <w:sz w:val="22"/>
          <w:szCs w:val="22"/>
        </w:rPr>
      </w:pPr>
    </w:p>
    <w:p w:rsidR="00A33596" w:rsidRDefault="00A33596" w:rsidP="00A33596">
      <w:pPr>
        <w:rPr>
          <w:sz w:val="22"/>
          <w:szCs w:val="22"/>
        </w:rPr>
      </w:pPr>
      <w:r>
        <w:rPr>
          <w:sz w:val="22"/>
          <w:szCs w:val="22"/>
        </w:rPr>
        <w:t xml:space="preserve">Personas kods: ________________________ Automašīnas marka, modelis:____________________________________ </w:t>
      </w:r>
    </w:p>
    <w:p w:rsidR="00A33596" w:rsidRDefault="00A33596" w:rsidP="00A33596">
      <w:pPr>
        <w:rPr>
          <w:sz w:val="22"/>
          <w:szCs w:val="22"/>
        </w:rPr>
      </w:pPr>
    </w:p>
    <w:p w:rsidR="00A33596" w:rsidRDefault="00A33596" w:rsidP="00A33596">
      <w:pPr>
        <w:rPr>
          <w:sz w:val="22"/>
          <w:szCs w:val="22"/>
        </w:rPr>
      </w:pPr>
      <w:r>
        <w:rPr>
          <w:sz w:val="22"/>
          <w:szCs w:val="22"/>
        </w:rPr>
        <w:t xml:space="preserve"> Piedziņa _____________________    Pilsēta, vai apdzīvotas vietas nosaukums: ________________________</w:t>
      </w:r>
    </w:p>
    <w:p w:rsidR="00A33596" w:rsidRDefault="00A33596" w:rsidP="00A33596">
      <w:pPr>
        <w:rPr>
          <w:sz w:val="22"/>
          <w:szCs w:val="22"/>
        </w:rPr>
      </w:pPr>
    </w:p>
    <w:p w:rsidR="00A33596" w:rsidRDefault="00D25051" w:rsidP="00A33596">
      <w:pPr>
        <w:rPr>
          <w:sz w:val="22"/>
          <w:szCs w:val="22"/>
        </w:rPr>
      </w:pPr>
      <w:r>
        <w:rPr>
          <w:sz w:val="22"/>
          <w:szCs w:val="22"/>
        </w:rPr>
        <w:t>Datums: 2019.</w:t>
      </w:r>
      <w:bookmarkStart w:id="0" w:name="_GoBack"/>
      <w:bookmarkEnd w:id="0"/>
      <w:r w:rsidR="00A33596">
        <w:rPr>
          <w:sz w:val="22"/>
          <w:szCs w:val="22"/>
        </w:rPr>
        <w:t>g._____.  ____________________ Laiks: ____________</w:t>
      </w:r>
    </w:p>
    <w:p w:rsidR="00A33596" w:rsidRDefault="00A33596" w:rsidP="00A33596">
      <w:pPr>
        <w:rPr>
          <w:sz w:val="22"/>
          <w:szCs w:val="22"/>
        </w:rPr>
      </w:pPr>
    </w:p>
    <w:p w:rsidR="00E64408" w:rsidRDefault="00A33596" w:rsidP="00A33596">
      <w:pPr>
        <w:rPr>
          <w:sz w:val="22"/>
          <w:szCs w:val="22"/>
        </w:rPr>
      </w:pPr>
      <w:r>
        <w:rPr>
          <w:sz w:val="22"/>
          <w:szCs w:val="22"/>
        </w:rPr>
        <w:t>APMEKLĒTĀJA vai AIZBILŅA (likumīgā pārstāvja) paraksts: ________________________________________</w:t>
      </w:r>
    </w:p>
    <w:p w:rsidR="006B7F60" w:rsidRDefault="006B7F60" w:rsidP="00A33596">
      <w:pPr>
        <w:rPr>
          <w:sz w:val="22"/>
          <w:szCs w:val="22"/>
        </w:rPr>
      </w:pPr>
    </w:p>
    <w:p w:rsidR="006B7F60" w:rsidRDefault="006B7F60" w:rsidP="00A33596">
      <w:pPr>
        <w:rPr>
          <w:sz w:val="22"/>
          <w:szCs w:val="22"/>
        </w:rPr>
      </w:pPr>
    </w:p>
    <w:p w:rsidR="006B7F60" w:rsidRDefault="006B7F60" w:rsidP="00A33596">
      <w:pPr>
        <w:rPr>
          <w:sz w:val="22"/>
          <w:szCs w:val="22"/>
        </w:rPr>
      </w:pPr>
    </w:p>
    <w:p w:rsidR="006B7F60" w:rsidRDefault="006B7F60" w:rsidP="00A33596"/>
    <w:sectPr w:rsidR="006B7F60" w:rsidSect="006F11E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6D6"/>
    <w:multiLevelType w:val="hybridMultilevel"/>
    <w:tmpl w:val="904E99BE"/>
    <w:lvl w:ilvl="0" w:tplc="EA509A28">
      <w:start w:val="1"/>
      <w:numFmt w:val="decimal"/>
      <w:lvlText w:val="%1."/>
      <w:lvlJc w:val="left"/>
      <w:pPr>
        <w:tabs>
          <w:tab w:val="num" w:pos="930"/>
        </w:tabs>
        <w:ind w:left="930" w:hanging="360"/>
      </w:pPr>
      <w:rPr>
        <w:rFonts w:hint="default"/>
      </w:rPr>
    </w:lvl>
    <w:lvl w:ilvl="1" w:tplc="04260019" w:tentative="1">
      <w:start w:val="1"/>
      <w:numFmt w:val="lowerLetter"/>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1" w15:restartNumberingAfterBreak="0">
    <w:nsid w:val="31A24C93"/>
    <w:multiLevelType w:val="hybridMultilevel"/>
    <w:tmpl w:val="865AAC5C"/>
    <w:lvl w:ilvl="0" w:tplc="A4365544">
      <w:start w:val="1"/>
      <w:numFmt w:val="decimal"/>
      <w:lvlText w:val="%1."/>
      <w:lvlJc w:val="left"/>
      <w:pPr>
        <w:tabs>
          <w:tab w:val="num" w:pos="975"/>
        </w:tabs>
        <w:ind w:left="975" w:hanging="360"/>
      </w:pPr>
      <w:rPr>
        <w:rFonts w:hint="default"/>
      </w:rPr>
    </w:lvl>
    <w:lvl w:ilvl="1" w:tplc="04260019" w:tentative="1">
      <w:start w:val="1"/>
      <w:numFmt w:val="lowerLetter"/>
      <w:lvlText w:val="%2."/>
      <w:lvlJc w:val="left"/>
      <w:pPr>
        <w:tabs>
          <w:tab w:val="num" w:pos="1695"/>
        </w:tabs>
        <w:ind w:left="1695" w:hanging="360"/>
      </w:pPr>
    </w:lvl>
    <w:lvl w:ilvl="2" w:tplc="0426001B" w:tentative="1">
      <w:start w:val="1"/>
      <w:numFmt w:val="lowerRoman"/>
      <w:lvlText w:val="%3."/>
      <w:lvlJc w:val="right"/>
      <w:pPr>
        <w:tabs>
          <w:tab w:val="num" w:pos="2415"/>
        </w:tabs>
        <w:ind w:left="2415" w:hanging="180"/>
      </w:pPr>
    </w:lvl>
    <w:lvl w:ilvl="3" w:tplc="0426000F" w:tentative="1">
      <w:start w:val="1"/>
      <w:numFmt w:val="decimal"/>
      <w:lvlText w:val="%4."/>
      <w:lvlJc w:val="left"/>
      <w:pPr>
        <w:tabs>
          <w:tab w:val="num" w:pos="3135"/>
        </w:tabs>
        <w:ind w:left="3135" w:hanging="360"/>
      </w:pPr>
    </w:lvl>
    <w:lvl w:ilvl="4" w:tplc="04260019" w:tentative="1">
      <w:start w:val="1"/>
      <w:numFmt w:val="lowerLetter"/>
      <w:lvlText w:val="%5."/>
      <w:lvlJc w:val="left"/>
      <w:pPr>
        <w:tabs>
          <w:tab w:val="num" w:pos="3855"/>
        </w:tabs>
        <w:ind w:left="3855" w:hanging="360"/>
      </w:pPr>
    </w:lvl>
    <w:lvl w:ilvl="5" w:tplc="0426001B" w:tentative="1">
      <w:start w:val="1"/>
      <w:numFmt w:val="lowerRoman"/>
      <w:lvlText w:val="%6."/>
      <w:lvlJc w:val="right"/>
      <w:pPr>
        <w:tabs>
          <w:tab w:val="num" w:pos="4575"/>
        </w:tabs>
        <w:ind w:left="4575" w:hanging="180"/>
      </w:pPr>
    </w:lvl>
    <w:lvl w:ilvl="6" w:tplc="0426000F" w:tentative="1">
      <w:start w:val="1"/>
      <w:numFmt w:val="decimal"/>
      <w:lvlText w:val="%7."/>
      <w:lvlJc w:val="left"/>
      <w:pPr>
        <w:tabs>
          <w:tab w:val="num" w:pos="5295"/>
        </w:tabs>
        <w:ind w:left="5295" w:hanging="360"/>
      </w:pPr>
    </w:lvl>
    <w:lvl w:ilvl="7" w:tplc="04260019" w:tentative="1">
      <w:start w:val="1"/>
      <w:numFmt w:val="lowerLetter"/>
      <w:lvlText w:val="%8."/>
      <w:lvlJc w:val="left"/>
      <w:pPr>
        <w:tabs>
          <w:tab w:val="num" w:pos="6015"/>
        </w:tabs>
        <w:ind w:left="6015" w:hanging="360"/>
      </w:pPr>
    </w:lvl>
    <w:lvl w:ilvl="8" w:tplc="0426001B" w:tentative="1">
      <w:start w:val="1"/>
      <w:numFmt w:val="lowerRoman"/>
      <w:lvlText w:val="%9."/>
      <w:lvlJc w:val="right"/>
      <w:pPr>
        <w:tabs>
          <w:tab w:val="num" w:pos="6735"/>
        </w:tabs>
        <w:ind w:left="67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96"/>
    <w:rsid w:val="003E2AD2"/>
    <w:rsid w:val="006B7F60"/>
    <w:rsid w:val="006F11E8"/>
    <w:rsid w:val="008013F3"/>
    <w:rsid w:val="009175B3"/>
    <w:rsid w:val="00A33596"/>
    <w:rsid w:val="00D25051"/>
    <w:rsid w:val="00E64408"/>
    <w:rsid w:val="00F27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DE44"/>
  <w15:chartTrackingRefBased/>
  <w15:docId w15:val="{CE71682E-FDAF-4B32-A153-5078CEA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9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3245</Words>
  <Characters>1850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dc:creator>
  <cp:keywords/>
  <dc:description/>
  <cp:lastModifiedBy>Vairis</cp:lastModifiedBy>
  <cp:revision>9</cp:revision>
  <dcterms:created xsi:type="dcterms:W3CDTF">2018-12-22T14:45:00Z</dcterms:created>
  <dcterms:modified xsi:type="dcterms:W3CDTF">2019-01-16T11:26:00Z</dcterms:modified>
</cp:coreProperties>
</file>